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B952" w14:textId="77777777" w:rsidR="006A65C2" w:rsidRPr="00404775" w:rsidRDefault="006A65C2" w:rsidP="006A65C2">
      <w:pPr>
        <w:spacing w:line="240" w:lineRule="atLeast"/>
        <w:ind w:left="283" w:right="284"/>
        <w:jc w:val="center"/>
        <w:rPr>
          <w:b/>
          <w:bCs/>
          <w:color w:val="002060"/>
          <w:sz w:val="28"/>
          <w:szCs w:val="28"/>
        </w:rPr>
      </w:pPr>
      <w:r w:rsidRPr="00404775">
        <w:rPr>
          <w:b/>
          <w:bCs/>
          <w:color w:val="002060"/>
          <w:sz w:val="28"/>
          <w:szCs w:val="28"/>
        </w:rPr>
        <w:t>Latvijas Ārstu Rehabilitologu asociācijas pilnsapulce</w:t>
      </w:r>
    </w:p>
    <w:p w14:paraId="61018296" w14:textId="77777777" w:rsidR="006A65C2" w:rsidRPr="006A65C2" w:rsidRDefault="006A65C2" w:rsidP="006A65C2">
      <w:pPr>
        <w:spacing w:line="240" w:lineRule="atLeast"/>
        <w:ind w:left="283" w:right="284"/>
        <w:jc w:val="center"/>
        <w:rPr>
          <w:b/>
          <w:color w:val="44546A" w:themeColor="text2"/>
          <w:sz w:val="28"/>
          <w:szCs w:val="28"/>
        </w:rPr>
      </w:pPr>
      <w:r w:rsidRPr="006A65C2">
        <w:rPr>
          <w:color w:val="002060"/>
          <w:sz w:val="28"/>
          <w:szCs w:val="28"/>
        </w:rPr>
        <w:t xml:space="preserve"> </w:t>
      </w:r>
      <w:r w:rsidRPr="006A65C2">
        <w:rPr>
          <w:color w:val="44546A" w:themeColor="text2"/>
          <w:sz w:val="28"/>
          <w:szCs w:val="28"/>
        </w:rPr>
        <w:t xml:space="preserve">ceturtdien, </w:t>
      </w:r>
      <w:r w:rsidRPr="006A65C2">
        <w:rPr>
          <w:b/>
          <w:color w:val="44546A" w:themeColor="text2"/>
          <w:sz w:val="28"/>
          <w:szCs w:val="28"/>
        </w:rPr>
        <w:t>23.martā  plkst. 14:00</w:t>
      </w:r>
    </w:p>
    <w:p w14:paraId="11FBA1D1" w14:textId="77777777" w:rsidR="006A65C2" w:rsidRPr="006A65C2" w:rsidRDefault="006A65C2" w:rsidP="006A65C2">
      <w:pPr>
        <w:rPr>
          <w:rFonts w:eastAsiaTheme="minorHAnsi"/>
          <w:b/>
          <w:color w:val="44546A" w:themeColor="text2"/>
          <w:sz w:val="28"/>
          <w:szCs w:val="28"/>
        </w:rPr>
      </w:pPr>
    </w:p>
    <w:p w14:paraId="7D7B82EC" w14:textId="77777777" w:rsidR="006A65C2" w:rsidRPr="00404775" w:rsidRDefault="006A65C2" w:rsidP="006A65C2">
      <w:pPr>
        <w:spacing w:line="240" w:lineRule="atLeast"/>
        <w:ind w:left="283" w:right="284"/>
        <w:jc w:val="center"/>
        <w:rPr>
          <w:rFonts w:eastAsiaTheme="minorHAnsi"/>
          <w:bCs/>
          <w:color w:val="44546A" w:themeColor="text2"/>
          <w:sz w:val="28"/>
          <w:szCs w:val="28"/>
        </w:rPr>
      </w:pPr>
      <w:r w:rsidRPr="00404775">
        <w:rPr>
          <w:rFonts w:eastAsiaTheme="minorHAnsi"/>
          <w:bCs/>
          <w:color w:val="44546A" w:themeColor="text2"/>
          <w:sz w:val="28"/>
          <w:szCs w:val="28"/>
        </w:rPr>
        <w:t>Rīgas pils.1.slimnīca, 2.korpusa konferenču zāle</w:t>
      </w:r>
    </w:p>
    <w:p w14:paraId="065A9A30" w14:textId="019861B3" w:rsidR="006A65C2" w:rsidRPr="00404775" w:rsidRDefault="006A65C2" w:rsidP="006A65C2">
      <w:pPr>
        <w:spacing w:line="240" w:lineRule="atLeast"/>
        <w:ind w:left="283" w:right="284"/>
        <w:jc w:val="center"/>
        <w:rPr>
          <w:bCs/>
          <w:color w:val="44546A" w:themeColor="text2"/>
          <w:sz w:val="28"/>
          <w:szCs w:val="28"/>
        </w:rPr>
      </w:pPr>
    </w:p>
    <w:p w14:paraId="671BC6A0" w14:textId="77777777" w:rsidR="002E26C1" w:rsidRPr="00404775" w:rsidRDefault="002E26C1" w:rsidP="00BE7B3E">
      <w:pPr>
        <w:ind w:right="284"/>
        <w:rPr>
          <w:bCs/>
          <w:color w:val="002060"/>
          <w:sz w:val="20"/>
          <w:szCs w:val="28"/>
        </w:rPr>
      </w:pPr>
    </w:p>
    <w:p w14:paraId="661722C1" w14:textId="47E39A04" w:rsidR="00404775" w:rsidRPr="00404775" w:rsidRDefault="00125F70" w:rsidP="00404775">
      <w:pPr>
        <w:ind w:left="283" w:right="284"/>
        <w:jc w:val="center"/>
        <w:rPr>
          <w:bCs/>
          <w:color w:val="002060"/>
          <w:sz w:val="28"/>
          <w:szCs w:val="28"/>
        </w:rPr>
      </w:pPr>
      <w:r w:rsidRPr="00404775">
        <w:rPr>
          <w:bCs/>
          <w:color w:val="002060"/>
          <w:sz w:val="28"/>
          <w:szCs w:val="28"/>
        </w:rPr>
        <w:t>PROGRAMMA</w:t>
      </w:r>
    </w:p>
    <w:p w14:paraId="2F9FCE67" w14:textId="6006206F" w:rsidR="002E26C1" w:rsidRPr="00404775" w:rsidRDefault="001E6CB4" w:rsidP="00404775">
      <w:pPr>
        <w:ind w:left="283" w:right="284"/>
        <w:rPr>
          <w:bCs/>
          <w:color w:val="002060"/>
          <w:sz w:val="28"/>
          <w:szCs w:val="28"/>
        </w:rPr>
      </w:pPr>
      <w:r w:rsidRPr="00404775">
        <w:rPr>
          <w:bCs/>
          <w:color w:val="002060"/>
          <w:sz w:val="28"/>
          <w:szCs w:val="28"/>
        </w:rPr>
        <w:t>Reģistrācija no 13.30</w:t>
      </w:r>
      <w:r w:rsidR="00125F70" w:rsidRPr="00404775">
        <w:rPr>
          <w:bCs/>
          <w:color w:val="002060"/>
          <w:sz w:val="28"/>
          <w:szCs w:val="28"/>
        </w:rPr>
        <w:t xml:space="preserve"> </w:t>
      </w:r>
    </w:p>
    <w:p w14:paraId="20BE1CF0" w14:textId="77777777" w:rsidR="00B42384" w:rsidRPr="00816582" w:rsidRDefault="00B42384">
      <w:pPr>
        <w:ind w:left="283" w:right="284"/>
        <w:jc w:val="center"/>
        <w:rPr>
          <w:b/>
          <w:color w:val="002060"/>
          <w:sz w:val="20"/>
          <w:szCs w:val="28"/>
        </w:rPr>
      </w:pPr>
    </w:p>
    <w:tbl>
      <w:tblPr>
        <w:tblStyle w:val="a"/>
        <w:tblW w:w="10065" w:type="dxa"/>
        <w:tblInd w:w="-855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5527"/>
        <w:gridCol w:w="2694"/>
      </w:tblGrid>
      <w:tr w:rsidR="002E26C1" w14:paraId="4041FBB7" w14:textId="77777777" w:rsidTr="00F73A33">
        <w:trPr>
          <w:trHeight w:val="2880"/>
        </w:trPr>
        <w:tc>
          <w:tcPr>
            <w:tcW w:w="1844" w:type="dxa"/>
          </w:tcPr>
          <w:p w14:paraId="3868DCA9" w14:textId="66E20C36" w:rsidR="002E26C1" w:rsidRDefault="001921B4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B96F05"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:00-1</w:t>
            </w:r>
            <w:r w:rsidR="00B96F05"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:30</w:t>
            </w:r>
          </w:p>
        </w:tc>
        <w:tc>
          <w:tcPr>
            <w:tcW w:w="5527" w:type="dxa"/>
          </w:tcPr>
          <w:p w14:paraId="29E5FF16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Pilnsapulces atklāšana.</w:t>
            </w:r>
          </w:p>
          <w:p w14:paraId="7777B19A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Darba kārtības apstiprināšana.  </w:t>
            </w:r>
          </w:p>
          <w:p w14:paraId="45E54D24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Sapulces vadītāja apstiprināšana.</w:t>
            </w:r>
          </w:p>
          <w:p w14:paraId="08CD4303" w14:textId="77777777" w:rsidR="00DC4591" w:rsidRPr="00DC4591" w:rsidRDefault="00DC4591" w:rsidP="00F73A33">
            <w:pPr>
              <w:numPr>
                <w:ilvl w:val="0"/>
                <w:numId w:val="1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LĀRA aktualitātes.</w:t>
            </w:r>
          </w:p>
          <w:p w14:paraId="459070E7" w14:textId="2DDF9BC5" w:rsidR="00DC4591" w:rsidRPr="00DC4591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202</w:t>
            </w:r>
            <w:r w:rsidR="00B96F05">
              <w:rPr>
                <w:color w:val="002060"/>
              </w:rPr>
              <w:t>2</w:t>
            </w:r>
            <w:r w:rsidRPr="00DC4591">
              <w:rPr>
                <w:color w:val="002060"/>
              </w:rPr>
              <w:t>.gada pārskats.</w:t>
            </w:r>
          </w:p>
          <w:p w14:paraId="51482B34" w14:textId="77777777" w:rsidR="00DC4591" w:rsidRPr="00DC4591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Diskusija.</w:t>
            </w:r>
          </w:p>
          <w:p w14:paraId="58AE4933" w14:textId="77777777" w:rsidR="00392958" w:rsidRPr="00F73A33" w:rsidRDefault="00DC4591" w:rsidP="00F73A33">
            <w:pPr>
              <w:numPr>
                <w:ilvl w:val="0"/>
                <w:numId w:val="2"/>
              </w:numPr>
              <w:tabs>
                <w:tab w:val="clear" w:pos="720"/>
                <w:tab w:val="num" w:pos="456"/>
                <w:tab w:val="left" w:pos="3120"/>
              </w:tabs>
              <w:spacing w:before="120" w:after="120"/>
              <w:ind w:right="284" w:hanging="690"/>
              <w:rPr>
                <w:color w:val="002060"/>
              </w:rPr>
            </w:pPr>
            <w:r w:rsidRPr="00DC4591">
              <w:rPr>
                <w:color w:val="002060"/>
              </w:rPr>
              <w:t>Balsojums par gada pārskata apstiprināšanu.</w:t>
            </w:r>
          </w:p>
        </w:tc>
        <w:tc>
          <w:tcPr>
            <w:tcW w:w="2694" w:type="dxa"/>
          </w:tcPr>
          <w:p w14:paraId="313B052A" w14:textId="77777777" w:rsidR="002E26C1" w:rsidRDefault="00C10AD3" w:rsidP="00F73A33">
            <w:pPr>
              <w:tabs>
                <w:tab w:val="left" w:pos="3120"/>
              </w:tabs>
              <w:spacing w:before="120" w:after="120"/>
              <w:ind w:right="57"/>
              <w:rPr>
                <w:color w:val="FF0000"/>
              </w:rPr>
            </w:pPr>
            <w:r w:rsidRPr="0093190C">
              <w:rPr>
                <w:color w:val="002060"/>
              </w:rPr>
              <w:t>LĀRA valde</w:t>
            </w:r>
          </w:p>
        </w:tc>
      </w:tr>
      <w:tr w:rsidR="005136B4" w14:paraId="38F160C9" w14:textId="77777777" w:rsidTr="005136B4">
        <w:trPr>
          <w:trHeight w:val="1425"/>
        </w:trPr>
        <w:tc>
          <w:tcPr>
            <w:tcW w:w="1844" w:type="dxa"/>
          </w:tcPr>
          <w:p w14:paraId="3E62850E" w14:textId="772AA443" w:rsidR="005136B4" w:rsidRDefault="00246EC9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6C41AD">
              <w:rPr>
                <w:b/>
                <w:color w:val="002060"/>
              </w:rPr>
              <w:t>4</w:t>
            </w:r>
            <w:r>
              <w:rPr>
                <w:b/>
                <w:color w:val="002060"/>
              </w:rPr>
              <w:t>:30-1</w:t>
            </w:r>
            <w:r w:rsidR="006C41AD">
              <w:rPr>
                <w:b/>
                <w:color w:val="002060"/>
              </w:rPr>
              <w:t>5</w:t>
            </w:r>
            <w:r w:rsidR="009B4F0C">
              <w:rPr>
                <w:b/>
                <w:color w:val="002060"/>
              </w:rPr>
              <w:t>:0</w:t>
            </w:r>
            <w:r w:rsidR="001921B4">
              <w:rPr>
                <w:b/>
                <w:color w:val="002060"/>
              </w:rPr>
              <w:t>0</w:t>
            </w:r>
          </w:p>
        </w:tc>
        <w:tc>
          <w:tcPr>
            <w:tcW w:w="5527" w:type="dxa"/>
          </w:tcPr>
          <w:p w14:paraId="6497414D" w14:textId="693C20D5" w:rsidR="00F73A33" w:rsidRPr="00DC4591" w:rsidRDefault="009B4F0C" w:rsidP="00F73A33">
            <w:pPr>
              <w:tabs>
                <w:tab w:val="left" w:pos="3120"/>
              </w:tabs>
              <w:spacing w:before="120" w:after="120"/>
              <w:ind w:left="170" w:right="170"/>
              <w:jc w:val="both"/>
              <w:rPr>
                <w:color w:val="002060"/>
              </w:rPr>
            </w:pPr>
            <w:r>
              <w:rPr>
                <w:color w:val="002060"/>
              </w:rPr>
              <w:t>Tendinopātiju vizuālā diagnostika</w:t>
            </w:r>
            <w:r w:rsidR="00AD2FD4" w:rsidRPr="00AD2FD4">
              <w:rPr>
                <w:color w:val="002060"/>
              </w:rPr>
              <w:t xml:space="preserve"> </w:t>
            </w:r>
          </w:p>
        </w:tc>
        <w:tc>
          <w:tcPr>
            <w:tcW w:w="2694" w:type="dxa"/>
          </w:tcPr>
          <w:p w14:paraId="19B1114C" w14:textId="16C1CB50" w:rsidR="005136B4" w:rsidRPr="0093190C" w:rsidRDefault="009B4F0C" w:rsidP="00BF077B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Dr.Viktors Ļinovs</w:t>
            </w:r>
          </w:p>
        </w:tc>
      </w:tr>
      <w:tr w:rsidR="00392958" w14:paraId="17DAF2D5" w14:textId="77777777" w:rsidTr="005136B4">
        <w:trPr>
          <w:trHeight w:val="1425"/>
        </w:trPr>
        <w:tc>
          <w:tcPr>
            <w:tcW w:w="1844" w:type="dxa"/>
          </w:tcPr>
          <w:p w14:paraId="1F1AC022" w14:textId="79773446" w:rsidR="00392958" w:rsidRDefault="00392958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A23A86">
              <w:rPr>
                <w:b/>
                <w:color w:val="002060"/>
              </w:rPr>
              <w:t>5</w:t>
            </w:r>
            <w:r>
              <w:rPr>
                <w:b/>
                <w:color w:val="002060"/>
              </w:rPr>
              <w:t>:</w:t>
            </w:r>
            <w:r w:rsidR="00A23A86">
              <w:rPr>
                <w:b/>
                <w:color w:val="002060"/>
              </w:rPr>
              <w:t>0</w:t>
            </w:r>
            <w:r>
              <w:rPr>
                <w:b/>
                <w:color w:val="002060"/>
              </w:rPr>
              <w:t>0-</w:t>
            </w:r>
            <w:r w:rsidR="003443B9">
              <w:rPr>
                <w:b/>
                <w:color w:val="002060"/>
              </w:rPr>
              <w:t>1</w:t>
            </w:r>
            <w:r w:rsidR="00A23A86">
              <w:rPr>
                <w:b/>
                <w:color w:val="002060"/>
              </w:rPr>
              <w:t>5</w:t>
            </w:r>
            <w:r w:rsidR="003443B9">
              <w:rPr>
                <w:b/>
                <w:color w:val="002060"/>
              </w:rPr>
              <w:t>:</w:t>
            </w:r>
            <w:r w:rsidR="00A23A86">
              <w:rPr>
                <w:b/>
                <w:color w:val="002060"/>
              </w:rPr>
              <w:t>3</w:t>
            </w:r>
            <w:r w:rsidR="003443B9">
              <w:rPr>
                <w:b/>
                <w:color w:val="002060"/>
              </w:rPr>
              <w:t>0</w:t>
            </w:r>
          </w:p>
        </w:tc>
        <w:tc>
          <w:tcPr>
            <w:tcW w:w="5527" w:type="dxa"/>
          </w:tcPr>
          <w:p w14:paraId="4E2E098D" w14:textId="18373C65" w:rsidR="00F73A33" w:rsidRPr="00F73A33" w:rsidRDefault="00A23A86" w:rsidP="000B7C2D">
            <w:pPr>
              <w:tabs>
                <w:tab w:val="left" w:pos="3120"/>
              </w:tabs>
              <w:spacing w:before="120" w:after="120"/>
              <w:ind w:right="17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Tendinopātiju patoģenēze un ārstēšana </w:t>
            </w:r>
            <w:r w:rsidR="00A9410D">
              <w:rPr>
                <w:color w:val="002060"/>
              </w:rPr>
              <w:t>FRM ārsta skatījumā</w:t>
            </w:r>
          </w:p>
        </w:tc>
        <w:tc>
          <w:tcPr>
            <w:tcW w:w="2694" w:type="dxa"/>
          </w:tcPr>
          <w:p w14:paraId="573142C2" w14:textId="4D15A3EC" w:rsidR="00392958" w:rsidRDefault="00A9410D" w:rsidP="00F73A33">
            <w:pPr>
              <w:tabs>
                <w:tab w:val="left" w:pos="3120"/>
              </w:tabs>
              <w:spacing w:before="120" w:after="120"/>
              <w:ind w:right="57"/>
              <w:jc w:val="both"/>
              <w:rPr>
                <w:color w:val="002060"/>
              </w:rPr>
            </w:pPr>
            <w:r>
              <w:rPr>
                <w:color w:val="002060"/>
              </w:rPr>
              <w:t>Dr.Matīss Mežals</w:t>
            </w:r>
          </w:p>
        </w:tc>
      </w:tr>
      <w:tr w:rsidR="003443B9" w14:paraId="0A416C74" w14:textId="77777777" w:rsidTr="00F73A33">
        <w:trPr>
          <w:trHeight w:val="1008"/>
        </w:trPr>
        <w:tc>
          <w:tcPr>
            <w:tcW w:w="1844" w:type="dxa"/>
          </w:tcPr>
          <w:p w14:paraId="45A28D80" w14:textId="4FAD4DE6" w:rsidR="003443B9" w:rsidRDefault="00067A0F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0B7C2D">
              <w:rPr>
                <w:b/>
                <w:color w:val="002060"/>
              </w:rPr>
              <w:t>5</w:t>
            </w:r>
            <w:r>
              <w:rPr>
                <w:b/>
                <w:color w:val="002060"/>
              </w:rPr>
              <w:t>:</w:t>
            </w:r>
            <w:r w:rsidR="000B7C2D">
              <w:rPr>
                <w:b/>
                <w:color w:val="002060"/>
              </w:rPr>
              <w:t>3</w:t>
            </w:r>
            <w:r>
              <w:rPr>
                <w:b/>
                <w:color w:val="002060"/>
              </w:rPr>
              <w:t>0-1</w:t>
            </w:r>
            <w:r w:rsidR="00503657">
              <w:rPr>
                <w:b/>
                <w:color w:val="002060"/>
              </w:rPr>
              <w:t>6</w:t>
            </w:r>
            <w:r w:rsidR="002B6376">
              <w:rPr>
                <w:b/>
                <w:color w:val="002060"/>
              </w:rPr>
              <w:t>:</w:t>
            </w:r>
            <w:r w:rsidR="00503657">
              <w:rPr>
                <w:b/>
                <w:color w:val="002060"/>
              </w:rPr>
              <w:t>00</w:t>
            </w:r>
          </w:p>
        </w:tc>
        <w:tc>
          <w:tcPr>
            <w:tcW w:w="5527" w:type="dxa"/>
          </w:tcPr>
          <w:p w14:paraId="081B4337" w14:textId="37F696DB" w:rsidR="003443B9" w:rsidRPr="003443B9" w:rsidRDefault="004C6A9B" w:rsidP="00BF077B">
            <w:pPr>
              <w:tabs>
                <w:tab w:val="left" w:pos="3120"/>
              </w:tabs>
              <w:spacing w:before="120" w:after="120"/>
              <w:ind w:left="172" w:right="170"/>
              <w:rPr>
                <w:color w:val="002060"/>
              </w:rPr>
            </w:pPr>
            <w:r>
              <w:rPr>
                <w:color w:val="002060"/>
              </w:rPr>
              <w:t>Tendinopātiju ārstēšanas invazīvās metodes traumatologa ortopēda skatījumā</w:t>
            </w:r>
          </w:p>
        </w:tc>
        <w:tc>
          <w:tcPr>
            <w:tcW w:w="2694" w:type="dxa"/>
          </w:tcPr>
          <w:p w14:paraId="18EE550C" w14:textId="31616E77" w:rsidR="003443B9" w:rsidRDefault="004C6A9B" w:rsidP="00BF077B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Dr.</w:t>
            </w:r>
            <w:r w:rsidR="002B6376">
              <w:rPr>
                <w:color w:val="002060"/>
              </w:rPr>
              <w:t xml:space="preserve"> Andrejs Elksniņš -Finogejevs</w:t>
            </w:r>
          </w:p>
        </w:tc>
      </w:tr>
      <w:tr w:rsidR="00067A0F" w14:paraId="66CCDD9A" w14:textId="77777777" w:rsidTr="00F73A33">
        <w:trPr>
          <w:trHeight w:val="980"/>
        </w:trPr>
        <w:tc>
          <w:tcPr>
            <w:tcW w:w="1844" w:type="dxa"/>
          </w:tcPr>
          <w:p w14:paraId="0AEA4F5F" w14:textId="72AAD89D" w:rsidR="00067A0F" w:rsidRDefault="00067A0F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566865">
              <w:rPr>
                <w:b/>
                <w:color w:val="002060"/>
              </w:rPr>
              <w:t>6</w:t>
            </w:r>
            <w:r>
              <w:rPr>
                <w:b/>
                <w:color w:val="002060"/>
              </w:rPr>
              <w:t>:30-17:</w:t>
            </w:r>
            <w:r w:rsidR="00566865">
              <w:rPr>
                <w:b/>
                <w:color w:val="002060"/>
              </w:rPr>
              <w:t>0</w:t>
            </w:r>
            <w:r>
              <w:rPr>
                <w:b/>
                <w:color w:val="002060"/>
              </w:rPr>
              <w:t>0</w:t>
            </w:r>
          </w:p>
        </w:tc>
        <w:tc>
          <w:tcPr>
            <w:tcW w:w="5527" w:type="dxa"/>
          </w:tcPr>
          <w:p w14:paraId="59F3AFF3" w14:textId="0EC80CD6" w:rsidR="00067A0F" w:rsidRPr="00067A0F" w:rsidRDefault="00566865" w:rsidP="00BF077B">
            <w:pPr>
              <w:tabs>
                <w:tab w:val="left" w:pos="3120"/>
              </w:tabs>
              <w:spacing w:before="120" w:after="120"/>
              <w:ind w:left="172" w:right="170"/>
              <w:rPr>
                <w:color w:val="002060"/>
              </w:rPr>
            </w:pPr>
            <w:r>
              <w:rPr>
                <w:color w:val="002060"/>
              </w:rPr>
              <w:t>Biežākās tendinopātijas un to ārstēšana sportistiem</w:t>
            </w:r>
            <w:r w:rsidR="00067A0F">
              <w:rPr>
                <w:color w:val="002060"/>
              </w:rPr>
              <w:t>.</w:t>
            </w:r>
          </w:p>
        </w:tc>
        <w:tc>
          <w:tcPr>
            <w:tcW w:w="2694" w:type="dxa"/>
          </w:tcPr>
          <w:p w14:paraId="74B1DF35" w14:textId="603EDB5B" w:rsidR="00067A0F" w:rsidRDefault="00566865" w:rsidP="00BF077B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  <w:r>
              <w:rPr>
                <w:color w:val="002060"/>
              </w:rPr>
              <w:t>Dr.Mārtiņš Pulveris</w:t>
            </w:r>
          </w:p>
        </w:tc>
      </w:tr>
      <w:tr w:rsidR="004B7B06" w14:paraId="0277FB11" w14:textId="77777777" w:rsidTr="00F73A33">
        <w:trPr>
          <w:trHeight w:val="980"/>
        </w:trPr>
        <w:tc>
          <w:tcPr>
            <w:tcW w:w="1844" w:type="dxa"/>
          </w:tcPr>
          <w:p w14:paraId="0B9C52E6" w14:textId="41430B6B" w:rsidR="004B7B06" w:rsidRDefault="004B7B06" w:rsidP="00F73A33">
            <w:pPr>
              <w:tabs>
                <w:tab w:val="left" w:pos="3120"/>
              </w:tabs>
              <w:spacing w:before="120" w:after="120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</w:t>
            </w:r>
            <w:r w:rsidR="00EE23AC">
              <w:rPr>
                <w:b/>
                <w:color w:val="002060"/>
              </w:rPr>
              <w:t>:00-17:15</w:t>
            </w:r>
          </w:p>
        </w:tc>
        <w:tc>
          <w:tcPr>
            <w:tcW w:w="5527" w:type="dxa"/>
          </w:tcPr>
          <w:p w14:paraId="0724F5C9" w14:textId="5D9A608C" w:rsidR="004B7B06" w:rsidRDefault="00EE23AC" w:rsidP="00BF077B">
            <w:pPr>
              <w:tabs>
                <w:tab w:val="left" w:pos="3120"/>
              </w:tabs>
              <w:spacing w:before="120" w:after="120"/>
              <w:ind w:left="172" w:right="170"/>
              <w:rPr>
                <w:color w:val="002060"/>
              </w:rPr>
            </w:pPr>
            <w:r>
              <w:rPr>
                <w:color w:val="002060"/>
              </w:rPr>
              <w:t>Sēdes atbalstītāju uzstāšanās</w:t>
            </w:r>
          </w:p>
        </w:tc>
        <w:tc>
          <w:tcPr>
            <w:tcW w:w="2694" w:type="dxa"/>
          </w:tcPr>
          <w:p w14:paraId="2FF5C449" w14:textId="77777777" w:rsidR="004B7B06" w:rsidRDefault="004B7B06" w:rsidP="00BF077B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</w:tr>
      <w:tr w:rsidR="00EE23AC" w14:paraId="6A94EA0F" w14:textId="77777777" w:rsidTr="00F73A33">
        <w:trPr>
          <w:trHeight w:val="980"/>
        </w:trPr>
        <w:tc>
          <w:tcPr>
            <w:tcW w:w="1844" w:type="dxa"/>
          </w:tcPr>
          <w:p w14:paraId="66AD7850" w14:textId="02C08E52" w:rsidR="00EE23AC" w:rsidRDefault="00B65E8E" w:rsidP="00B65E8E">
            <w:pPr>
              <w:tabs>
                <w:tab w:val="left" w:pos="3120"/>
              </w:tabs>
              <w:spacing w:before="120" w:after="120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 17:15-17:45</w:t>
            </w:r>
          </w:p>
        </w:tc>
        <w:tc>
          <w:tcPr>
            <w:tcW w:w="5527" w:type="dxa"/>
          </w:tcPr>
          <w:p w14:paraId="27ED7533" w14:textId="66B1FF74" w:rsidR="00EE23AC" w:rsidRDefault="00B65E8E" w:rsidP="00BF077B">
            <w:pPr>
              <w:tabs>
                <w:tab w:val="left" w:pos="3120"/>
              </w:tabs>
              <w:spacing w:before="120" w:after="120"/>
              <w:ind w:left="172" w:right="170"/>
              <w:rPr>
                <w:color w:val="002060"/>
              </w:rPr>
            </w:pPr>
            <w:r>
              <w:rPr>
                <w:color w:val="002060"/>
              </w:rPr>
              <w:t>Diskusija pie kafijas tases</w:t>
            </w:r>
          </w:p>
        </w:tc>
        <w:tc>
          <w:tcPr>
            <w:tcW w:w="2694" w:type="dxa"/>
          </w:tcPr>
          <w:p w14:paraId="5BB5DABA" w14:textId="77777777" w:rsidR="00EE23AC" w:rsidRDefault="00EE23AC" w:rsidP="00BF077B">
            <w:pPr>
              <w:tabs>
                <w:tab w:val="left" w:pos="3120"/>
              </w:tabs>
              <w:spacing w:before="120" w:after="120"/>
              <w:ind w:right="57"/>
              <w:rPr>
                <w:color w:val="002060"/>
              </w:rPr>
            </w:pPr>
          </w:p>
        </w:tc>
      </w:tr>
    </w:tbl>
    <w:p w14:paraId="5C5E45C5" w14:textId="77777777" w:rsidR="00377FE8" w:rsidRPr="00220C80" w:rsidRDefault="00377FE8" w:rsidP="00220C80">
      <w:pPr>
        <w:tabs>
          <w:tab w:val="left" w:pos="1980"/>
        </w:tabs>
        <w:ind w:right="284"/>
        <w:jc w:val="both"/>
        <w:rPr>
          <w:color w:val="002060"/>
        </w:rPr>
      </w:pPr>
    </w:p>
    <w:p w14:paraId="27A774D4" w14:textId="77777777" w:rsidR="00BF077B" w:rsidRDefault="00BF077B">
      <w:pPr>
        <w:tabs>
          <w:tab w:val="left" w:pos="1980"/>
        </w:tabs>
        <w:ind w:right="284"/>
        <w:jc w:val="both"/>
        <w:rPr>
          <w:color w:val="002060"/>
        </w:rPr>
      </w:pPr>
    </w:p>
    <w:p w14:paraId="5E39AFD2" w14:textId="523E6BCD" w:rsidR="002E26C1" w:rsidRDefault="002E26C1">
      <w:pPr>
        <w:tabs>
          <w:tab w:val="left" w:pos="1980"/>
        </w:tabs>
        <w:ind w:right="284"/>
        <w:jc w:val="both"/>
        <w:rPr>
          <w:color w:val="002060"/>
        </w:rPr>
      </w:pPr>
    </w:p>
    <w:sectPr w:rsidR="002E26C1" w:rsidSect="00377FE8">
      <w:pgSz w:w="11906" w:h="16838"/>
      <w:pgMar w:top="1134" w:right="1797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ADA"/>
    <w:multiLevelType w:val="multilevel"/>
    <w:tmpl w:val="53707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176E2"/>
    <w:multiLevelType w:val="hybridMultilevel"/>
    <w:tmpl w:val="3CF4E1C8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76001B" w:tentative="1">
      <w:start w:val="1"/>
      <w:numFmt w:val="lowerRoman"/>
      <w:lvlText w:val="%3."/>
      <w:lvlJc w:val="right"/>
      <w:pPr>
        <w:ind w:left="2160" w:hanging="180"/>
      </w:pPr>
    </w:lvl>
    <w:lvl w:ilvl="3" w:tplc="0476000F" w:tentative="1">
      <w:start w:val="1"/>
      <w:numFmt w:val="decimal"/>
      <w:lvlText w:val="%4."/>
      <w:lvlJc w:val="left"/>
      <w:pPr>
        <w:ind w:left="2880" w:hanging="360"/>
      </w:pPr>
    </w:lvl>
    <w:lvl w:ilvl="4" w:tplc="04760019" w:tentative="1">
      <w:start w:val="1"/>
      <w:numFmt w:val="lowerLetter"/>
      <w:lvlText w:val="%5."/>
      <w:lvlJc w:val="left"/>
      <w:pPr>
        <w:ind w:left="3600" w:hanging="360"/>
      </w:pPr>
    </w:lvl>
    <w:lvl w:ilvl="5" w:tplc="0476001B" w:tentative="1">
      <w:start w:val="1"/>
      <w:numFmt w:val="lowerRoman"/>
      <w:lvlText w:val="%6."/>
      <w:lvlJc w:val="right"/>
      <w:pPr>
        <w:ind w:left="4320" w:hanging="180"/>
      </w:pPr>
    </w:lvl>
    <w:lvl w:ilvl="6" w:tplc="0476000F" w:tentative="1">
      <w:start w:val="1"/>
      <w:numFmt w:val="decimal"/>
      <w:lvlText w:val="%7."/>
      <w:lvlJc w:val="left"/>
      <w:pPr>
        <w:ind w:left="5040" w:hanging="360"/>
      </w:pPr>
    </w:lvl>
    <w:lvl w:ilvl="7" w:tplc="04760019" w:tentative="1">
      <w:start w:val="1"/>
      <w:numFmt w:val="lowerLetter"/>
      <w:lvlText w:val="%8."/>
      <w:lvlJc w:val="left"/>
      <w:pPr>
        <w:ind w:left="5760" w:hanging="360"/>
      </w:pPr>
    </w:lvl>
    <w:lvl w:ilvl="8" w:tplc="047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82FE0"/>
    <w:multiLevelType w:val="multilevel"/>
    <w:tmpl w:val="B7BC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2A5CAC"/>
    <w:multiLevelType w:val="hybridMultilevel"/>
    <w:tmpl w:val="43F454EE"/>
    <w:lvl w:ilvl="0" w:tplc="047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60019">
      <w:start w:val="1"/>
      <w:numFmt w:val="lowerLetter"/>
      <w:lvlText w:val="%2."/>
      <w:lvlJc w:val="left"/>
      <w:pPr>
        <w:ind w:left="1440" w:hanging="360"/>
      </w:pPr>
    </w:lvl>
    <w:lvl w:ilvl="2" w:tplc="0476001B" w:tentative="1">
      <w:start w:val="1"/>
      <w:numFmt w:val="lowerRoman"/>
      <w:lvlText w:val="%3."/>
      <w:lvlJc w:val="right"/>
      <w:pPr>
        <w:ind w:left="2160" w:hanging="180"/>
      </w:pPr>
    </w:lvl>
    <w:lvl w:ilvl="3" w:tplc="0476000F" w:tentative="1">
      <w:start w:val="1"/>
      <w:numFmt w:val="decimal"/>
      <w:lvlText w:val="%4."/>
      <w:lvlJc w:val="left"/>
      <w:pPr>
        <w:ind w:left="2880" w:hanging="360"/>
      </w:pPr>
    </w:lvl>
    <w:lvl w:ilvl="4" w:tplc="04760019" w:tentative="1">
      <w:start w:val="1"/>
      <w:numFmt w:val="lowerLetter"/>
      <w:lvlText w:val="%5."/>
      <w:lvlJc w:val="left"/>
      <w:pPr>
        <w:ind w:left="3600" w:hanging="360"/>
      </w:pPr>
    </w:lvl>
    <w:lvl w:ilvl="5" w:tplc="0476001B" w:tentative="1">
      <w:start w:val="1"/>
      <w:numFmt w:val="lowerRoman"/>
      <w:lvlText w:val="%6."/>
      <w:lvlJc w:val="right"/>
      <w:pPr>
        <w:ind w:left="4320" w:hanging="180"/>
      </w:pPr>
    </w:lvl>
    <w:lvl w:ilvl="6" w:tplc="0476000F" w:tentative="1">
      <w:start w:val="1"/>
      <w:numFmt w:val="decimal"/>
      <w:lvlText w:val="%7."/>
      <w:lvlJc w:val="left"/>
      <w:pPr>
        <w:ind w:left="5040" w:hanging="360"/>
      </w:pPr>
    </w:lvl>
    <w:lvl w:ilvl="7" w:tplc="04760019" w:tentative="1">
      <w:start w:val="1"/>
      <w:numFmt w:val="lowerLetter"/>
      <w:lvlText w:val="%8."/>
      <w:lvlJc w:val="left"/>
      <w:pPr>
        <w:ind w:left="5760" w:hanging="360"/>
      </w:pPr>
    </w:lvl>
    <w:lvl w:ilvl="8" w:tplc="047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846888">
    <w:abstractNumId w:val="0"/>
  </w:num>
  <w:num w:numId="2" w16cid:durableId="842665044">
    <w:abstractNumId w:val="2"/>
  </w:num>
  <w:num w:numId="3" w16cid:durableId="554780302">
    <w:abstractNumId w:val="3"/>
  </w:num>
  <w:num w:numId="4" w16cid:durableId="1798983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6C1"/>
    <w:rsid w:val="00036B3F"/>
    <w:rsid w:val="0004624B"/>
    <w:rsid w:val="00067A0F"/>
    <w:rsid w:val="000B7C2D"/>
    <w:rsid w:val="00125F70"/>
    <w:rsid w:val="001921B4"/>
    <w:rsid w:val="001E6CB4"/>
    <w:rsid w:val="00220C80"/>
    <w:rsid w:val="00246EC9"/>
    <w:rsid w:val="002B6376"/>
    <w:rsid w:val="002B65D0"/>
    <w:rsid w:val="002E26C1"/>
    <w:rsid w:val="002F1317"/>
    <w:rsid w:val="003443B9"/>
    <w:rsid w:val="00377FE8"/>
    <w:rsid w:val="00392958"/>
    <w:rsid w:val="00404775"/>
    <w:rsid w:val="00423248"/>
    <w:rsid w:val="004B7B06"/>
    <w:rsid w:val="004C084E"/>
    <w:rsid w:val="004C6A9B"/>
    <w:rsid w:val="00503657"/>
    <w:rsid w:val="005136B4"/>
    <w:rsid w:val="00566865"/>
    <w:rsid w:val="00655C3E"/>
    <w:rsid w:val="006A65C2"/>
    <w:rsid w:val="006C41AD"/>
    <w:rsid w:val="007274D6"/>
    <w:rsid w:val="0073133E"/>
    <w:rsid w:val="007C2B10"/>
    <w:rsid w:val="00816582"/>
    <w:rsid w:val="008A5465"/>
    <w:rsid w:val="00916713"/>
    <w:rsid w:val="0093190C"/>
    <w:rsid w:val="00980199"/>
    <w:rsid w:val="009B4F0C"/>
    <w:rsid w:val="009C7758"/>
    <w:rsid w:val="009E5EF8"/>
    <w:rsid w:val="00A12D6F"/>
    <w:rsid w:val="00A23A86"/>
    <w:rsid w:val="00A3094A"/>
    <w:rsid w:val="00A6670B"/>
    <w:rsid w:val="00A9410D"/>
    <w:rsid w:val="00AD2FD4"/>
    <w:rsid w:val="00B42384"/>
    <w:rsid w:val="00B65E8E"/>
    <w:rsid w:val="00B82A3F"/>
    <w:rsid w:val="00B96F05"/>
    <w:rsid w:val="00BE7B3E"/>
    <w:rsid w:val="00BF077B"/>
    <w:rsid w:val="00C10AD3"/>
    <w:rsid w:val="00C208F4"/>
    <w:rsid w:val="00DB5905"/>
    <w:rsid w:val="00DC4591"/>
    <w:rsid w:val="00DE7CCF"/>
    <w:rsid w:val="00E55409"/>
    <w:rsid w:val="00EE23AC"/>
    <w:rsid w:val="00F04CAB"/>
    <w:rsid w:val="00F53D04"/>
    <w:rsid w:val="00F57E5A"/>
    <w:rsid w:val="00F73A33"/>
    <w:rsid w:val="00F753B3"/>
    <w:rsid w:val="00F9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F5D74"/>
  <w15:docId w15:val="{866CE31E-59B8-4168-9B0E-5604FB2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D7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527D79"/>
    <w:pPr>
      <w:keepNext/>
      <w:ind w:right="-432"/>
      <w:jc w:val="center"/>
      <w:outlineLvl w:val="1"/>
    </w:pPr>
    <w:rPr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rsid w:val="00527D79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xbe">
    <w:name w:val="_xbe"/>
    <w:basedOn w:val="DefaultParagraphFont"/>
    <w:rsid w:val="00527D79"/>
  </w:style>
  <w:style w:type="table" w:styleId="TableGrid">
    <w:name w:val="Table Grid"/>
    <w:basedOn w:val="TableNormal"/>
    <w:uiPriority w:val="59"/>
    <w:rsid w:val="00527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B69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msonormal804d7de8fd46f06a46511c7c60d1535ecd88bbcd82431b7ab059dd005233154d">
    <w:name w:val="msonormal_804d7de8fd46f06a46511c7c60d1535e_cd88bbcd82431b7ab059dd005233154d"/>
    <w:basedOn w:val="Normal"/>
    <w:rsid w:val="00F57E5A"/>
    <w:pPr>
      <w:spacing w:before="100" w:beforeAutospacing="1" w:after="100" w:afterAutospacing="1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220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GdK0jb80cdGy3avzwEhY8BBlbA==">AMUW2mXW7ejxWC8uIUIrxsYWIUTolmcqLAr1WpikhpD3jld9jAfm+Nk29I7TDDxK7bf8/c5bCEz4HUrlS4WhIvrUKgR9ADi7dH0NGbJY9w0e69Zo4oTIQuDwWeV0nVzw2gM1mWkhbI/H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728</Characters>
  <Application>Microsoft Office Word</Application>
  <DocSecurity>4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 Nulle</dc:creator>
  <cp:lastModifiedBy>Anda</cp:lastModifiedBy>
  <cp:revision>2</cp:revision>
  <dcterms:created xsi:type="dcterms:W3CDTF">2023-03-16T10:14:00Z</dcterms:created>
  <dcterms:modified xsi:type="dcterms:W3CDTF">2023-03-16T10:14:00Z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a439b71c4fb8a09267fd12a5d491c09c82a162348c254ef31a5e8a8628a3c170</vt:lpwstr>
  </property>
</Properties>
</file>